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79E2" w14:textId="77777777" w:rsidR="004A19AF" w:rsidRPr="003C63F2" w:rsidRDefault="006928F1" w:rsidP="00F9640C">
      <w:pPr>
        <w:pStyle w:val="Title"/>
        <w:spacing w:before="360"/>
        <w:rPr>
          <w:caps w:val="0"/>
          <w:kern w:val="0"/>
          <w:szCs w:val="22"/>
        </w:rPr>
      </w:pPr>
      <w:r w:rsidRPr="003C63F2">
        <w:rPr>
          <w:caps w:val="0"/>
          <w:kern w:val="0"/>
        </w:rPr>
        <w:t xml:space="preserve">NOTIFICATION OF EMERGENCY </w:t>
      </w:r>
      <w:r w:rsidRPr="003C63F2">
        <w:rPr>
          <w:caps w:val="0"/>
          <w:kern w:val="0"/>
          <w:szCs w:val="22"/>
        </w:rPr>
        <w:t>MEASURES</w:t>
      </w:r>
    </w:p>
    <w:p w14:paraId="318DA4D9" w14:textId="77777777" w:rsidR="004A19AF" w:rsidRPr="003C63F2" w:rsidRDefault="006928F1" w:rsidP="003C63F2">
      <w:pPr>
        <w:pStyle w:val="Title3"/>
      </w:pPr>
      <w:r w:rsidRPr="003C63F2">
        <w:t>Addendum</w:t>
      </w:r>
    </w:p>
    <w:p w14:paraId="21F9F931" w14:textId="77777777" w:rsidR="004A19AF" w:rsidRPr="003C63F2" w:rsidRDefault="006928F1" w:rsidP="003C63F2">
      <w:r w:rsidRPr="00934B4C">
        <w:t xml:space="preserve">The following communication, received on </w:t>
      </w:r>
      <w:bookmarkStart w:id="0" w:name="spsDateCommunication"/>
      <w:bookmarkStart w:id="1" w:name="spsDateReception"/>
      <w:r w:rsidRPr="00934B4C">
        <w:t>12 October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Türkiye</w:t>
      </w:r>
      <w:bookmarkEnd w:id="3"/>
      <w:r w:rsidRPr="00934B4C">
        <w:t>.</w:t>
      </w:r>
    </w:p>
    <w:p w14:paraId="0DD996E9" w14:textId="77777777" w:rsidR="004A19AF" w:rsidRPr="003C63F2" w:rsidRDefault="004A19AF" w:rsidP="003C63F2"/>
    <w:p w14:paraId="6F7F0E68" w14:textId="77777777" w:rsidR="004A19AF" w:rsidRPr="003C63F2" w:rsidRDefault="006928F1" w:rsidP="003C63F2">
      <w:pPr>
        <w:jc w:val="center"/>
        <w:rPr>
          <w:b/>
        </w:rPr>
      </w:pPr>
      <w:r w:rsidRPr="003C63F2">
        <w:rPr>
          <w:b/>
        </w:rPr>
        <w:t>_______________</w:t>
      </w:r>
    </w:p>
    <w:p w14:paraId="78589A99" w14:textId="77777777" w:rsidR="004A19AF" w:rsidRPr="003C63F2" w:rsidRDefault="004A19AF" w:rsidP="003C63F2"/>
    <w:p w14:paraId="7A2FD24B"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B2463A" w14:paraId="781A1250" w14:textId="77777777" w:rsidTr="00C9391C">
        <w:tc>
          <w:tcPr>
            <w:tcW w:w="9242" w:type="dxa"/>
            <w:shd w:val="clear" w:color="auto" w:fill="auto"/>
          </w:tcPr>
          <w:p w14:paraId="17A38B0C" w14:textId="77777777" w:rsidR="004A19AF" w:rsidRPr="003C63F2" w:rsidRDefault="006928F1" w:rsidP="003A2107">
            <w:pPr>
              <w:spacing w:after="120"/>
              <w:rPr>
                <w:u w:val="single"/>
              </w:rPr>
            </w:pPr>
            <w:bookmarkStart w:id="4" w:name="spsTitle"/>
            <w:r w:rsidRPr="003C63F2">
              <w:rPr>
                <w:u w:val="single"/>
              </w:rPr>
              <w:t>Emergency phytosanitary measures for the import of tomato, pepper and pumpkin seeds</w:t>
            </w:r>
            <w:bookmarkEnd w:id="4"/>
          </w:p>
        </w:tc>
      </w:tr>
      <w:tr w:rsidR="00B2463A" w14:paraId="7A8EC8A9" w14:textId="77777777" w:rsidTr="00C9391C">
        <w:tc>
          <w:tcPr>
            <w:tcW w:w="9242" w:type="dxa"/>
            <w:shd w:val="clear" w:color="auto" w:fill="auto"/>
          </w:tcPr>
          <w:p w14:paraId="1B3D87CB" w14:textId="77777777" w:rsidR="004A19AF" w:rsidRPr="003C63F2" w:rsidRDefault="006928F1" w:rsidP="00F9640C">
            <w:pPr>
              <w:spacing w:after="120"/>
              <w:rPr>
                <w:u w:val="single"/>
              </w:rPr>
            </w:pPr>
            <w:bookmarkStart w:id="5" w:name="spsMeasure"/>
            <w:r>
              <w:t>Türkiye has introduced the requirement of an additional declaration for the import of tomato (</w:t>
            </w:r>
            <w:r>
              <w:rPr>
                <w:i/>
                <w:iCs/>
              </w:rPr>
              <w:t>Solanum</w:t>
            </w:r>
            <w:r w:rsidR="00077590">
              <w:rPr>
                <w:i/>
                <w:iCs/>
              </w:rPr>
              <w:t> </w:t>
            </w:r>
            <w:proofErr w:type="spellStart"/>
            <w:r>
              <w:rPr>
                <w:i/>
                <w:iCs/>
              </w:rPr>
              <w:t>lycopersicum</w:t>
            </w:r>
            <w:proofErr w:type="spellEnd"/>
            <w:r>
              <w:t>), pepper (</w:t>
            </w:r>
            <w:r w:rsidRPr="004B1BAC">
              <w:rPr>
                <w:i/>
                <w:iCs/>
              </w:rPr>
              <w:t>Capsicum annuum</w:t>
            </w:r>
            <w:r>
              <w:t>) and pumpkin (</w:t>
            </w:r>
            <w:r>
              <w:rPr>
                <w:i/>
                <w:iCs/>
              </w:rPr>
              <w:t>Cucurbita pepo</w:t>
            </w:r>
            <w:r>
              <w:t>) seeds as of 15</w:t>
            </w:r>
            <w:r w:rsidR="00077590">
              <w:t> </w:t>
            </w:r>
            <w:r>
              <w:t>September 2021 to prevent introduction and spread of Tomato apical stunt viroid (</w:t>
            </w:r>
            <w:proofErr w:type="spellStart"/>
            <w:r>
              <w:t>TASVd</w:t>
            </w:r>
            <w:proofErr w:type="spellEnd"/>
            <w:r>
              <w:t xml:space="preserve">), </w:t>
            </w:r>
            <w:proofErr w:type="spellStart"/>
            <w:r>
              <w:t>Columnea</w:t>
            </w:r>
            <w:proofErr w:type="spellEnd"/>
            <w:r>
              <w:t xml:space="preserve"> latent viroid (</w:t>
            </w:r>
            <w:proofErr w:type="spellStart"/>
            <w:r>
              <w:t>CLVd</w:t>
            </w:r>
            <w:proofErr w:type="spellEnd"/>
            <w:r>
              <w:t>), Pepper chat fruit viroid (</w:t>
            </w:r>
            <w:proofErr w:type="spellStart"/>
            <w:r>
              <w:t>PCFVd</w:t>
            </w:r>
            <w:proofErr w:type="spellEnd"/>
            <w:r>
              <w:t>), Tomato chlorotic dwarf viroid(</w:t>
            </w:r>
            <w:proofErr w:type="spellStart"/>
            <w:r>
              <w:t>TCDVd</w:t>
            </w:r>
            <w:proofErr w:type="spellEnd"/>
            <w:r>
              <w:t>), Tomato leaf curl New Delhi virus (</w:t>
            </w:r>
            <w:proofErr w:type="spellStart"/>
            <w:r>
              <w:t>ToLCNDV</w:t>
            </w:r>
            <w:proofErr w:type="spellEnd"/>
            <w:r>
              <w:t>) and Tomato mottle mosaic virus (</w:t>
            </w:r>
            <w:proofErr w:type="spellStart"/>
            <w:r>
              <w:t>ToMMV</w:t>
            </w:r>
            <w:proofErr w:type="spellEnd"/>
            <w:r>
              <w:t xml:space="preserve">) and SPS notifications G/SPS/N/TUR/119, G/SPS/N/TUR/119/Add.1 and G/SPS/N/TUR/119/Add.2 have been made to inform our trade partners about the changes on necessary conditions. </w:t>
            </w:r>
          </w:p>
          <w:p w14:paraId="228F2C9F" w14:textId="77777777" w:rsidR="002B2E4B" w:rsidRDefault="006928F1" w:rsidP="00F9640C">
            <w:pPr>
              <w:spacing w:before="120" w:after="120"/>
            </w:pPr>
            <w:r>
              <w:t xml:space="preserve">Now there is a need to update the phytosanitary requirements requested from all exporting countries in the import of tomato, </w:t>
            </w:r>
            <w:r w:rsidR="00FB5ECA">
              <w:t>pepper,</w:t>
            </w:r>
            <w:r>
              <w:t xml:space="preserve"> and pumpkin seeds to Türkiye. Additional declaration will also be required for Tomato planta macho viroid (</w:t>
            </w:r>
            <w:proofErr w:type="spellStart"/>
            <w:r>
              <w:t>TPMVd</w:t>
            </w:r>
            <w:proofErr w:type="spellEnd"/>
            <w:r>
              <w:t>) for tomato seeds with this new amendment.</w:t>
            </w:r>
          </w:p>
          <w:p w14:paraId="69AF9A3D" w14:textId="77777777" w:rsidR="002B2E4B" w:rsidRDefault="006928F1" w:rsidP="00F9640C">
            <w:pPr>
              <w:spacing w:after="120"/>
            </w:pPr>
            <w:r>
              <w:t>If the necessary information about the place of production cannot be obtained because of the fact that the tomato, pepper and pumpkin seeds subject to the SPS Notification with the symbol G/SPS/N/TUR/119/Add.2 were harvested before 15 September 2021, the import conditions for tomato, pepper and pumpkin seeds from all countries ends on 31 May 2023, in the phytosanitary certificates following conditions shall be required after 1 December 2023:</w:t>
            </w:r>
          </w:p>
          <w:p w14:paraId="10BD0522" w14:textId="77777777" w:rsidR="002B2E4B" w:rsidRPr="007318E2" w:rsidRDefault="006928F1" w:rsidP="00846DE9">
            <w:pPr>
              <w:spacing w:after="60"/>
              <w:rPr>
                <w:spacing w:val="-4"/>
              </w:rPr>
            </w:pPr>
            <w:r w:rsidRPr="007318E2">
              <w:rPr>
                <w:spacing w:val="-4"/>
              </w:rPr>
              <w:t>For tomato seeds</w:t>
            </w:r>
            <w:r w:rsidR="00077590" w:rsidRPr="007318E2">
              <w:rPr>
                <w:spacing w:val="-4"/>
              </w:rPr>
              <w:t xml:space="preserve">, </w:t>
            </w:r>
            <w:r w:rsidRPr="007318E2">
              <w:rPr>
                <w:spacing w:val="-4"/>
              </w:rPr>
              <w:t>an additional declaration will be requested on the Phytosanitary Certificate stating that:</w:t>
            </w:r>
          </w:p>
          <w:p w14:paraId="3E7A9D34" w14:textId="77777777" w:rsidR="002B2E4B" w:rsidRDefault="006928F1" w:rsidP="00154E6E">
            <w:pPr>
              <w:spacing w:after="60"/>
              <w:ind w:left="284" w:hanging="284"/>
            </w:pPr>
            <w:r>
              <w:t>a)</w:t>
            </w:r>
            <w:r w:rsidR="008A1DFC">
              <w:tab/>
            </w:r>
            <w:r w:rsidR="00846DE9">
              <w:t>They</w:t>
            </w:r>
            <w:r>
              <w:t xml:space="preserve"> originate from countries where the existence of </w:t>
            </w:r>
            <w:proofErr w:type="spellStart"/>
            <w:r>
              <w:t>ToMMV</w:t>
            </w:r>
            <w:proofErr w:type="spellEnd"/>
            <w:r>
              <w:t xml:space="preserve">, </w:t>
            </w:r>
            <w:proofErr w:type="spellStart"/>
            <w:r>
              <w:t>TASVd</w:t>
            </w:r>
            <w:proofErr w:type="spellEnd"/>
            <w:r>
              <w:t xml:space="preserve">, </w:t>
            </w:r>
            <w:proofErr w:type="spellStart"/>
            <w:r>
              <w:t>CLVd</w:t>
            </w:r>
            <w:proofErr w:type="spellEnd"/>
            <w:r>
              <w:t xml:space="preserve">, </w:t>
            </w:r>
            <w:proofErr w:type="spellStart"/>
            <w:r>
              <w:t>PCFVd</w:t>
            </w:r>
            <w:proofErr w:type="spellEnd"/>
            <w:r>
              <w:t xml:space="preserve">, </w:t>
            </w:r>
            <w:proofErr w:type="spellStart"/>
            <w:r>
              <w:t>TCDVd</w:t>
            </w:r>
            <w:proofErr w:type="spellEnd"/>
            <w:r>
              <w:t xml:space="preserve"> and </w:t>
            </w:r>
            <w:proofErr w:type="spellStart"/>
            <w:r>
              <w:t>TPMVd</w:t>
            </w:r>
            <w:proofErr w:type="spellEnd"/>
            <w:r>
              <w:t xml:space="preserve"> is not known, or</w:t>
            </w:r>
          </w:p>
          <w:p w14:paraId="00EDA20C" w14:textId="77777777" w:rsidR="002B2E4B" w:rsidRDefault="006928F1" w:rsidP="00223DFC">
            <w:pPr>
              <w:ind w:left="284" w:hanging="284"/>
            </w:pPr>
            <w:r>
              <w:t>b)</w:t>
            </w:r>
            <w:r w:rsidR="008A1DFC">
              <w:tab/>
            </w:r>
            <w:r>
              <w:t xml:space="preserve">In areas where </w:t>
            </w:r>
            <w:proofErr w:type="spellStart"/>
            <w:r>
              <w:t>ToMMV</w:t>
            </w:r>
            <w:proofErr w:type="spellEnd"/>
            <w:r>
              <w:t xml:space="preserve">, </w:t>
            </w:r>
            <w:proofErr w:type="spellStart"/>
            <w:r>
              <w:t>TASVd</w:t>
            </w:r>
            <w:proofErr w:type="spellEnd"/>
            <w:r>
              <w:t xml:space="preserve">, </w:t>
            </w:r>
            <w:proofErr w:type="spellStart"/>
            <w:r>
              <w:t>CLVd</w:t>
            </w:r>
            <w:proofErr w:type="spellEnd"/>
            <w:r>
              <w:t xml:space="preserve">, </w:t>
            </w:r>
            <w:proofErr w:type="spellStart"/>
            <w:r>
              <w:t>PCFVd</w:t>
            </w:r>
            <w:proofErr w:type="spellEnd"/>
            <w:r>
              <w:t xml:space="preserve">, </w:t>
            </w:r>
            <w:proofErr w:type="spellStart"/>
            <w:r>
              <w:t>TCDVd</w:t>
            </w:r>
            <w:proofErr w:type="spellEnd"/>
            <w:r>
              <w:t xml:space="preserve"> and </w:t>
            </w:r>
            <w:proofErr w:type="spellStart"/>
            <w:r>
              <w:t>TPMVd</w:t>
            </w:r>
            <w:proofErr w:type="spellEnd"/>
            <w:r>
              <w:t xml:space="preserve"> are known to exist;</w:t>
            </w:r>
          </w:p>
          <w:p w14:paraId="376E44C8" w14:textId="77777777" w:rsidR="002B2E4B" w:rsidRDefault="006928F1" w:rsidP="008A1DFC">
            <w:pPr>
              <w:ind w:left="574" w:hanging="266"/>
            </w:pPr>
            <w:proofErr w:type="spellStart"/>
            <w:r>
              <w:t>i</w:t>
            </w:r>
            <w:proofErr w:type="spellEnd"/>
            <w:r>
              <w:t>)</w:t>
            </w:r>
            <w:r w:rsidR="008A1DFC">
              <w:tab/>
            </w:r>
            <w:r>
              <w:t>The seeds originate from a production area known to be free, and name of the production place,</w:t>
            </w:r>
          </w:p>
          <w:p w14:paraId="1C517CC2" w14:textId="77777777" w:rsidR="002B2E4B" w:rsidRDefault="006928F1" w:rsidP="008A1DFC">
            <w:pPr>
              <w:ind w:left="574" w:hanging="266"/>
            </w:pPr>
            <w:r>
              <w:t>ii)</w:t>
            </w:r>
            <w:r w:rsidR="008A1DFC">
              <w:tab/>
            </w:r>
            <w:r>
              <w:t xml:space="preserve">It was </w:t>
            </w:r>
            <w:proofErr w:type="spellStart"/>
            <w:r>
              <w:t>analyzed</w:t>
            </w:r>
            <w:proofErr w:type="spellEnd"/>
            <w:r>
              <w:t xml:space="preserve"> using the Real Time Polymerase Chain Reaction (RT-qPCR) method</w:t>
            </w:r>
            <w:r w:rsidR="00846DE9">
              <w:t>,</w:t>
            </w:r>
            <w:r>
              <w:t xml:space="preserve"> and found to be free of </w:t>
            </w:r>
            <w:proofErr w:type="spellStart"/>
            <w:r>
              <w:t>ToMMV</w:t>
            </w:r>
            <w:proofErr w:type="spellEnd"/>
            <w:r>
              <w:t xml:space="preserve">, </w:t>
            </w:r>
            <w:proofErr w:type="spellStart"/>
            <w:r>
              <w:t>TASVd</w:t>
            </w:r>
            <w:proofErr w:type="spellEnd"/>
            <w:r>
              <w:t xml:space="preserve">, </w:t>
            </w:r>
            <w:proofErr w:type="spellStart"/>
            <w:r>
              <w:t>CLVd</w:t>
            </w:r>
            <w:proofErr w:type="spellEnd"/>
            <w:r>
              <w:t xml:space="preserve">, </w:t>
            </w:r>
            <w:proofErr w:type="spellStart"/>
            <w:r>
              <w:t>PCFVd</w:t>
            </w:r>
            <w:proofErr w:type="spellEnd"/>
            <w:r>
              <w:t xml:space="preserve">, </w:t>
            </w:r>
            <w:proofErr w:type="spellStart"/>
            <w:r>
              <w:t>TCDVd</w:t>
            </w:r>
            <w:proofErr w:type="spellEnd"/>
            <w:r>
              <w:t xml:space="preserve"> and </w:t>
            </w:r>
            <w:proofErr w:type="spellStart"/>
            <w:r>
              <w:t>TPMVd</w:t>
            </w:r>
            <w:proofErr w:type="spellEnd"/>
            <w:r>
              <w:t>,</w:t>
            </w:r>
          </w:p>
          <w:p w14:paraId="7D2BE415" w14:textId="77777777" w:rsidR="002B2E4B" w:rsidRPr="007318E2" w:rsidRDefault="006928F1" w:rsidP="00846DE9">
            <w:pPr>
              <w:spacing w:before="120" w:after="60"/>
              <w:rPr>
                <w:spacing w:val="-4"/>
              </w:rPr>
            </w:pPr>
            <w:r w:rsidRPr="007318E2">
              <w:rPr>
                <w:spacing w:val="-4"/>
              </w:rPr>
              <w:t>For pepper seeds</w:t>
            </w:r>
            <w:r w:rsidR="00077590" w:rsidRPr="007318E2">
              <w:rPr>
                <w:spacing w:val="-4"/>
              </w:rPr>
              <w:t xml:space="preserve">, </w:t>
            </w:r>
            <w:r w:rsidRPr="007318E2">
              <w:rPr>
                <w:spacing w:val="-4"/>
              </w:rPr>
              <w:t>an additional declaration will be requested on the Phytosanitary Certificate stating that:</w:t>
            </w:r>
          </w:p>
          <w:p w14:paraId="17D9F005" w14:textId="77777777" w:rsidR="002B2E4B" w:rsidRDefault="006928F1" w:rsidP="00846DE9">
            <w:pPr>
              <w:spacing w:after="60"/>
              <w:ind w:left="295" w:hanging="295"/>
            </w:pPr>
            <w:r>
              <w:t>a)</w:t>
            </w:r>
            <w:r w:rsidR="008A1DFC">
              <w:tab/>
            </w:r>
            <w:r w:rsidR="00846DE9">
              <w:t>They</w:t>
            </w:r>
            <w:r>
              <w:t xml:space="preserve"> originate</w:t>
            </w:r>
            <w:r w:rsidR="00846DE9">
              <w:t xml:space="preserve"> </w:t>
            </w:r>
            <w:r>
              <w:t xml:space="preserve">from countries where the existence of </w:t>
            </w:r>
            <w:proofErr w:type="spellStart"/>
            <w:r>
              <w:t>ToMMV</w:t>
            </w:r>
            <w:proofErr w:type="spellEnd"/>
            <w:r>
              <w:t xml:space="preserve">, </w:t>
            </w:r>
            <w:proofErr w:type="spellStart"/>
            <w:r>
              <w:t>TASVd</w:t>
            </w:r>
            <w:proofErr w:type="spellEnd"/>
            <w:r>
              <w:t xml:space="preserve"> and </w:t>
            </w:r>
            <w:proofErr w:type="spellStart"/>
            <w:r>
              <w:t>PCFVd</w:t>
            </w:r>
            <w:proofErr w:type="spellEnd"/>
            <w:r>
              <w:t xml:space="preserve"> is not known, or</w:t>
            </w:r>
          </w:p>
          <w:p w14:paraId="1ED9A2FF" w14:textId="77777777" w:rsidR="002B2E4B" w:rsidRDefault="006928F1" w:rsidP="00223DFC">
            <w:pPr>
              <w:ind w:left="294" w:hanging="294"/>
            </w:pPr>
            <w:r>
              <w:t>b)</w:t>
            </w:r>
            <w:r w:rsidR="008A1DFC">
              <w:tab/>
            </w:r>
            <w:r>
              <w:t xml:space="preserve">In areas where </w:t>
            </w:r>
            <w:proofErr w:type="spellStart"/>
            <w:r>
              <w:t>ToMMV</w:t>
            </w:r>
            <w:proofErr w:type="spellEnd"/>
            <w:r>
              <w:t xml:space="preserve">, </w:t>
            </w:r>
            <w:proofErr w:type="spellStart"/>
            <w:r>
              <w:t>TASVd</w:t>
            </w:r>
            <w:proofErr w:type="spellEnd"/>
            <w:r>
              <w:t xml:space="preserve"> and </w:t>
            </w:r>
            <w:proofErr w:type="spellStart"/>
            <w:r>
              <w:t>PCFVd</w:t>
            </w:r>
            <w:proofErr w:type="spellEnd"/>
            <w:r>
              <w:t xml:space="preserve"> are known to exist;</w:t>
            </w:r>
          </w:p>
          <w:p w14:paraId="1E4EC670" w14:textId="77777777" w:rsidR="002B2E4B" w:rsidRDefault="006928F1" w:rsidP="00223DFC">
            <w:pPr>
              <w:ind w:left="560" w:hanging="238"/>
            </w:pPr>
            <w:proofErr w:type="spellStart"/>
            <w:r>
              <w:t>i</w:t>
            </w:r>
            <w:proofErr w:type="spellEnd"/>
            <w:r>
              <w:t>)</w:t>
            </w:r>
            <w:r w:rsidR="008A1DFC">
              <w:tab/>
            </w:r>
            <w:r w:rsidRPr="002317CC">
              <w:rPr>
                <w:spacing w:val="-2"/>
              </w:rPr>
              <w:t>The seeds originate from a production area known to be free, and name of the production place,</w:t>
            </w:r>
          </w:p>
          <w:p w14:paraId="4F1F7A33" w14:textId="77777777" w:rsidR="002B2E4B" w:rsidRDefault="006928F1" w:rsidP="00223DFC">
            <w:pPr>
              <w:ind w:left="560" w:hanging="238"/>
            </w:pPr>
            <w:r>
              <w:t>ii)</w:t>
            </w:r>
            <w:r w:rsidR="008A1DFC">
              <w:tab/>
            </w:r>
            <w:r w:rsidR="00757278">
              <w:t>I</w:t>
            </w:r>
            <w:r>
              <w:t xml:space="preserve">t has been </w:t>
            </w:r>
            <w:proofErr w:type="spellStart"/>
            <w:r>
              <w:t>analyzed</w:t>
            </w:r>
            <w:proofErr w:type="spellEnd"/>
            <w:r>
              <w:t xml:space="preserve"> using Real Time Polymerase Chain Reaction (RT-qPCR) method</w:t>
            </w:r>
            <w:r w:rsidR="00846DE9">
              <w:t>,</w:t>
            </w:r>
            <w:r>
              <w:t xml:space="preserve"> and found to be free of </w:t>
            </w:r>
            <w:proofErr w:type="spellStart"/>
            <w:r>
              <w:t>ToMMV</w:t>
            </w:r>
            <w:proofErr w:type="spellEnd"/>
            <w:r>
              <w:t xml:space="preserve">, </w:t>
            </w:r>
            <w:proofErr w:type="spellStart"/>
            <w:r>
              <w:t>TASVd</w:t>
            </w:r>
            <w:proofErr w:type="spellEnd"/>
            <w:r>
              <w:t xml:space="preserve"> and </w:t>
            </w:r>
            <w:proofErr w:type="spellStart"/>
            <w:r>
              <w:t>PCFVd</w:t>
            </w:r>
            <w:proofErr w:type="spellEnd"/>
            <w:r>
              <w:t>.</w:t>
            </w:r>
          </w:p>
          <w:p w14:paraId="059FC342" w14:textId="77777777" w:rsidR="002B2E4B" w:rsidRPr="00D04004" w:rsidRDefault="006928F1" w:rsidP="00846DE9">
            <w:pPr>
              <w:spacing w:before="120" w:after="60"/>
              <w:rPr>
                <w:spacing w:val="-6"/>
              </w:rPr>
            </w:pPr>
            <w:r w:rsidRPr="00D04004">
              <w:rPr>
                <w:spacing w:val="-6"/>
              </w:rPr>
              <w:t>For pumpkin seeds</w:t>
            </w:r>
            <w:r w:rsidR="00077590" w:rsidRPr="00D04004">
              <w:rPr>
                <w:spacing w:val="-6"/>
              </w:rPr>
              <w:t xml:space="preserve">, </w:t>
            </w:r>
            <w:r w:rsidRPr="00D04004">
              <w:rPr>
                <w:spacing w:val="-6"/>
              </w:rPr>
              <w:t>an additional declaration will be requested on the Phytosanitary Certificate stating that:</w:t>
            </w:r>
          </w:p>
          <w:p w14:paraId="5D126E73" w14:textId="77777777" w:rsidR="002B2E4B" w:rsidRDefault="006928F1" w:rsidP="00846DE9">
            <w:pPr>
              <w:spacing w:after="60"/>
              <w:ind w:left="295" w:hanging="295"/>
            </w:pPr>
            <w:r>
              <w:t>a)</w:t>
            </w:r>
            <w:r w:rsidR="008A1DFC">
              <w:tab/>
            </w:r>
            <w:r w:rsidR="00846DE9">
              <w:t>They</w:t>
            </w:r>
            <w:r>
              <w:t xml:space="preserve"> originate from countries where the existence of </w:t>
            </w:r>
            <w:proofErr w:type="spellStart"/>
            <w:r>
              <w:t>ToLCNDV</w:t>
            </w:r>
            <w:proofErr w:type="spellEnd"/>
            <w:r>
              <w:t xml:space="preserve"> is not known, or</w:t>
            </w:r>
          </w:p>
          <w:p w14:paraId="272429D0" w14:textId="77777777" w:rsidR="002B2E4B" w:rsidRDefault="006928F1" w:rsidP="00223DFC">
            <w:pPr>
              <w:ind w:left="295" w:hanging="295"/>
            </w:pPr>
            <w:r>
              <w:t>b)</w:t>
            </w:r>
            <w:r w:rsidR="008A1DFC">
              <w:tab/>
            </w:r>
            <w:r>
              <w:t xml:space="preserve">In areas where </w:t>
            </w:r>
            <w:proofErr w:type="spellStart"/>
            <w:r>
              <w:t>ToLCNDV</w:t>
            </w:r>
            <w:proofErr w:type="spellEnd"/>
            <w:r>
              <w:t xml:space="preserve"> is known to exist;</w:t>
            </w:r>
          </w:p>
          <w:p w14:paraId="3164E9F4" w14:textId="77777777" w:rsidR="002B2E4B" w:rsidRDefault="006928F1" w:rsidP="00A00360">
            <w:pPr>
              <w:ind w:left="560" w:hanging="238"/>
            </w:pPr>
            <w:proofErr w:type="spellStart"/>
            <w:r>
              <w:t>i</w:t>
            </w:r>
            <w:proofErr w:type="spellEnd"/>
            <w:r>
              <w:t>)</w:t>
            </w:r>
            <w:r w:rsidR="002317CC">
              <w:tab/>
            </w:r>
            <w:r>
              <w:t>The seeds originate from a production area known to be free, and name of the production place,</w:t>
            </w:r>
          </w:p>
          <w:p w14:paraId="077003DF" w14:textId="77777777" w:rsidR="002B2E4B" w:rsidRDefault="006928F1" w:rsidP="00846DE9">
            <w:pPr>
              <w:spacing w:after="60"/>
              <w:ind w:left="561" w:hanging="238"/>
            </w:pPr>
            <w:r>
              <w:t>ii)</w:t>
            </w:r>
            <w:r w:rsidR="002317CC">
              <w:tab/>
              <w:t>I</w:t>
            </w:r>
            <w:r>
              <w:t xml:space="preserve">t has been </w:t>
            </w:r>
            <w:proofErr w:type="spellStart"/>
            <w:r>
              <w:t>analyzed</w:t>
            </w:r>
            <w:proofErr w:type="spellEnd"/>
            <w:r>
              <w:t xml:space="preserve"> using Polymerase Chain Reaction (RT-qPCR) method</w:t>
            </w:r>
            <w:r w:rsidR="00846DE9">
              <w:t>,</w:t>
            </w:r>
            <w:r>
              <w:t xml:space="preserve"> in terms of </w:t>
            </w:r>
            <w:proofErr w:type="spellStart"/>
            <w:r>
              <w:t>ToLCNDV</w:t>
            </w:r>
            <w:proofErr w:type="spellEnd"/>
            <w:r>
              <w:t xml:space="preserve"> and the product was found to be free of the vectors in question,</w:t>
            </w:r>
          </w:p>
          <w:p w14:paraId="6F512766" w14:textId="77777777" w:rsidR="002B2E4B" w:rsidRDefault="006928F1" w:rsidP="00113A2D">
            <w:pPr>
              <w:spacing w:after="60"/>
              <w:ind w:left="295" w:hanging="295"/>
            </w:pPr>
            <w:r>
              <w:lastRenderedPageBreak/>
              <w:t>c)</w:t>
            </w:r>
            <w:r w:rsidR="008A1DFC">
              <w:tab/>
            </w:r>
            <w:r>
              <w:t xml:space="preserve">In the areas where the plants are produced, in the official controls carried out by the National Plant Protection Organization according to the relevant </w:t>
            </w:r>
            <w:proofErr w:type="spellStart"/>
            <w:r>
              <w:t>ISPM</w:t>
            </w:r>
            <w:proofErr w:type="spellEnd"/>
            <w:r>
              <w:t xml:space="preserve"> during the season, the </w:t>
            </w:r>
            <w:proofErr w:type="spellStart"/>
            <w:r>
              <w:t>ToLCNDV</w:t>
            </w:r>
            <w:proofErr w:type="spellEnd"/>
            <w:r>
              <w:t xml:space="preserve"> vector </w:t>
            </w:r>
            <w:proofErr w:type="spellStart"/>
            <w:r>
              <w:rPr>
                <w:i/>
                <w:iCs/>
              </w:rPr>
              <w:t>Bemisia</w:t>
            </w:r>
            <w:proofErr w:type="spellEnd"/>
            <w:r>
              <w:rPr>
                <w:i/>
                <w:iCs/>
              </w:rPr>
              <w:t xml:space="preserve"> </w:t>
            </w:r>
            <w:proofErr w:type="spellStart"/>
            <w:r>
              <w:rPr>
                <w:i/>
                <w:iCs/>
              </w:rPr>
              <w:t>tabaci</w:t>
            </w:r>
            <w:proofErr w:type="spellEnd"/>
            <w:r>
              <w:t xml:space="preserve"> was not detected and it is free from pest or,</w:t>
            </w:r>
          </w:p>
          <w:p w14:paraId="17616666" w14:textId="77777777" w:rsidR="00113A2D" w:rsidRDefault="006928F1" w:rsidP="00113A2D">
            <w:pPr>
              <w:spacing w:after="120"/>
              <w:ind w:left="295" w:hanging="295"/>
            </w:pPr>
            <w:r>
              <w:t>d)</w:t>
            </w:r>
            <w:r w:rsidR="008A1DFC">
              <w:tab/>
            </w:r>
            <w:r>
              <w:t xml:space="preserve">Plants are subjected to appropriate treatment for eradication of </w:t>
            </w:r>
            <w:proofErr w:type="spellStart"/>
            <w:r>
              <w:t>ToLCNDV</w:t>
            </w:r>
            <w:proofErr w:type="spellEnd"/>
            <w:r>
              <w:t xml:space="preserve"> vector </w:t>
            </w:r>
            <w:proofErr w:type="spellStart"/>
            <w:r>
              <w:rPr>
                <w:i/>
                <w:iCs/>
              </w:rPr>
              <w:t>Bemisia</w:t>
            </w:r>
            <w:proofErr w:type="spellEnd"/>
            <w:r>
              <w:rPr>
                <w:i/>
                <w:iCs/>
              </w:rPr>
              <w:t xml:space="preserve"> </w:t>
            </w:r>
            <w:proofErr w:type="spellStart"/>
            <w:r>
              <w:rPr>
                <w:i/>
                <w:iCs/>
              </w:rPr>
              <w:t>tabaci</w:t>
            </w:r>
            <w:proofErr w:type="spellEnd"/>
            <w:r>
              <w:t xml:space="preserve"> in the production areas where the plants are produced.</w:t>
            </w:r>
          </w:p>
          <w:p w14:paraId="0EA211BA" w14:textId="77777777" w:rsidR="00F9640C" w:rsidRDefault="006928F1" w:rsidP="006B6F60">
            <w:pPr>
              <w:spacing w:after="120"/>
              <w:ind w:left="295" w:hanging="295"/>
            </w:pPr>
            <w:r>
              <w:t xml:space="preserve">All above-mentioned requirements will be applicable as of </w:t>
            </w:r>
            <w:r w:rsidR="00134237">
              <w:t xml:space="preserve">1 December </w:t>
            </w:r>
            <w:r>
              <w:t>2023.</w:t>
            </w:r>
            <w:bookmarkStart w:id="6" w:name="spsMeasureLinks"/>
            <w:bookmarkEnd w:id="5"/>
            <w:bookmarkEnd w:id="6"/>
          </w:p>
        </w:tc>
      </w:tr>
      <w:tr w:rsidR="00B2463A" w14:paraId="0247C3CD" w14:textId="77777777" w:rsidTr="00C9391C">
        <w:tc>
          <w:tcPr>
            <w:tcW w:w="9242" w:type="dxa"/>
            <w:shd w:val="clear" w:color="auto" w:fill="auto"/>
          </w:tcPr>
          <w:p w14:paraId="52B4EF28" w14:textId="77777777" w:rsidR="004A19AF" w:rsidRPr="003C63F2" w:rsidRDefault="006928F1" w:rsidP="003C63F2">
            <w:pPr>
              <w:spacing w:after="240"/>
              <w:rPr>
                <w:b/>
              </w:rPr>
            </w:pPr>
            <w:r w:rsidRPr="003C63F2">
              <w:rPr>
                <w:b/>
              </w:rPr>
              <w:lastRenderedPageBreak/>
              <w:t>This addendum concerns a:</w:t>
            </w:r>
          </w:p>
        </w:tc>
      </w:tr>
      <w:tr w:rsidR="00B2463A" w14:paraId="2E2B15D3" w14:textId="77777777" w:rsidTr="00C9391C">
        <w:tc>
          <w:tcPr>
            <w:tcW w:w="9242" w:type="dxa"/>
            <w:shd w:val="clear" w:color="auto" w:fill="auto"/>
          </w:tcPr>
          <w:p w14:paraId="162F4307" w14:textId="77777777" w:rsidR="004A19AF" w:rsidRPr="003C63F2" w:rsidRDefault="006928F1"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B2463A" w14:paraId="4A6F2AD8" w14:textId="77777777" w:rsidTr="00C9391C">
        <w:tc>
          <w:tcPr>
            <w:tcW w:w="9242" w:type="dxa"/>
            <w:shd w:val="clear" w:color="auto" w:fill="auto"/>
          </w:tcPr>
          <w:p w14:paraId="45F1058F" w14:textId="77777777" w:rsidR="004A19AF" w:rsidRPr="003C63F2" w:rsidRDefault="006928F1" w:rsidP="003C63F2">
            <w:pPr>
              <w:ind w:left="1440" w:hanging="873"/>
            </w:pPr>
            <w:r w:rsidRPr="003C63F2">
              <w:t>[</w:t>
            </w:r>
            <w:bookmarkStart w:id="8" w:name="spsModificationContent"/>
            <w:r w:rsidRPr="003C63F2">
              <w:rPr>
                <w:b/>
                <w:bCs/>
              </w:rPr>
              <w:t>X</w:t>
            </w:r>
            <w:bookmarkEnd w:id="8"/>
            <w:r w:rsidRPr="003C63F2">
              <w:t>]</w:t>
            </w:r>
            <w:r w:rsidRPr="003C63F2">
              <w:tab/>
              <w:t>Modification of content and/or sco</w:t>
            </w:r>
            <w:r w:rsidR="003F54AC" w:rsidRPr="003C63F2">
              <w:t xml:space="preserve">pe of previously notified </w:t>
            </w:r>
            <w:r w:rsidRPr="003C63F2">
              <w:t>regulation</w:t>
            </w:r>
          </w:p>
        </w:tc>
      </w:tr>
      <w:tr w:rsidR="00B2463A" w14:paraId="0D5BD521" w14:textId="77777777" w:rsidTr="00C9391C">
        <w:tc>
          <w:tcPr>
            <w:tcW w:w="9242" w:type="dxa"/>
            <w:shd w:val="clear" w:color="auto" w:fill="auto"/>
          </w:tcPr>
          <w:p w14:paraId="25CB8FE4" w14:textId="77777777" w:rsidR="004A19AF" w:rsidRPr="003C63F2" w:rsidRDefault="006928F1"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B2463A" w14:paraId="43AB918A" w14:textId="77777777" w:rsidTr="00C9391C">
        <w:tc>
          <w:tcPr>
            <w:tcW w:w="9242" w:type="dxa"/>
            <w:shd w:val="clear" w:color="auto" w:fill="auto"/>
          </w:tcPr>
          <w:p w14:paraId="170C086A" w14:textId="77777777" w:rsidR="004A19AF" w:rsidRPr="003C63F2" w:rsidRDefault="006928F1"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B2463A" w14:paraId="6C4B7932" w14:textId="77777777" w:rsidTr="00C9391C">
        <w:tc>
          <w:tcPr>
            <w:tcW w:w="9242" w:type="dxa"/>
            <w:shd w:val="clear" w:color="auto" w:fill="auto"/>
          </w:tcPr>
          <w:p w14:paraId="27FB3C77" w14:textId="77777777" w:rsidR="004A19AF" w:rsidRPr="003C63F2" w:rsidRDefault="006928F1" w:rsidP="003C63F2">
            <w:pPr>
              <w:spacing w:after="240"/>
              <w:ind w:left="1440" w:hanging="873"/>
            </w:pPr>
            <w:r w:rsidRPr="003C63F2">
              <w:t>[</w:t>
            </w:r>
            <w:bookmarkStart w:id="11" w:name="spsModificationOther"/>
            <w:r w:rsidRPr="003C63F2">
              <w:t> </w:t>
            </w:r>
            <w:bookmarkEnd w:id="11"/>
            <w:r w:rsidRPr="003C63F2">
              <w:t>]</w:t>
            </w:r>
            <w:r w:rsidRPr="003C63F2">
              <w:tab/>
              <w:t xml:space="preserve">Other: </w:t>
            </w:r>
            <w:bookmarkStart w:id="12" w:name="spsModificationOtherText"/>
            <w:bookmarkEnd w:id="12"/>
          </w:p>
        </w:tc>
      </w:tr>
      <w:tr w:rsidR="00B2463A" w14:paraId="7E8220D0" w14:textId="77777777" w:rsidTr="00C9391C">
        <w:tc>
          <w:tcPr>
            <w:tcW w:w="9242" w:type="dxa"/>
            <w:shd w:val="clear" w:color="auto" w:fill="auto"/>
          </w:tcPr>
          <w:p w14:paraId="26755672" w14:textId="77777777" w:rsidR="004A19AF" w:rsidRPr="003C63F2" w:rsidRDefault="006928F1"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B2463A" w14:paraId="59916E7F" w14:textId="77777777" w:rsidTr="00C9391C">
        <w:tc>
          <w:tcPr>
            <w:tcW w:w="9242" w:type="dxa"/>
            <w:shd w:val="clear" w:color="auto" w:fill="auto"/>
          </w:tcPr>
          <w:p w14:paraId="6131BDC0" w14:textId="77777777" w:rsidR="004A19AF" w:rsidRPr="003C63F2" w:rsidRDefault="006928F1" w:rsidP="003C63F2">
            <w:bookmarkStart w:id="15" w:name="spsCommentAddress"/>
            <w:r w:rsidRPr="003C63F2">
              <w:t>Ministry of Agriculture and Forestry</w:t>
            </w:r>
          </w:p>
          <w:p w14:paraId="4C49680F" w14:textId="77777777" w:rsidR="004A19AF" w:rsidRPr="003C63F2" w:rsidRDefault="006928F1" w:rsidP="003C63F2">
            <w:r w:rsidRPr="003C63F2">
              <w:t>General Directorate of Food and Control</w:t>
            </w:r>
          </w:p>
          <w:p w14:paraId="3729E436" w14:textId="77777777" w:rsidR="004A19AF" w:rsidRPr="003C63F2" w:rsidRDefault="006928F1" w:rsidP="003C63F2">
            <w:r w:rsidRPr="003C63F2">
              <w:t xml:space="preserve">Eskisehir </w:t>
            </w:r>
            <w:proofErr w:type="spellStart"/>
            <w:r w:rsidRPr="003C63F2">
              <w:t>Yolu</w:t>
            </w:r>
            <w:proofErr w:type="spellEnd"/>
            <w:r w:rsidRPr="003C63F2">
              <w:t xml:space="preserve"> 9. Km. </w:t>
            </w:r>
            <w:proofErr w:type="spellStart"/>
            <w:r w:rsidRPr="003C63F2">
              <w:t>Lodumlu</w:t>
            </w:r>
            <w:proofErr w:type="spellEnd"/>
            <w:r w:rsidRPr="003C63F2">
              <w:t xml:space="preserve"> Ankara - Türkiye</w:t>
            </w:r>
          </w:p>
          <w:p w14:paraId="5D24C082" w14:textId="77777777" w:rsidR="004A19AF" w:rsidRPr="003C63F2" w:rsidRDefault="006928F1" w:rsidP="003C63F2">
            <w:r w:rsidRPr="003C63F2">
              <w:t>Tel: +(90) 312 258 7413</w:t>
            </w:r>
          </w:p>
          <w:p w14:paraId="65FA33B6" w14:textId="77777777" w:rsidR="004A19AF" w:rsidRPr="003C63F2" w:rsidRDefault="006928F1" w:rsidP="003C63F2">
            <w:r w:rsidRPr="003C63F2">
              <w:t>Fax: +(90) 312 258 7472</w:t>
            </w:r>
          </w:p>
          <w:p w14:paraId="4A9EA9F4" w14:textId="77777777" w:rsidR="004A19AF" w:rsidRPr="003C63F2" w:rsidRDefault="006928F1" w:rsidP="003C63F2">
            <w:r w:rsidRPr="003C63F2">
              <w:t xml:space="preserve">E-mail: </w:t>
            </w:r>
            <w:hyperlink r:id="rId8" w:history="1">
              <w:r w:rsidRPr="003C63F2">
                <w:rPr>
                  <w:color w:val="0000FF"/>
                  <w:u w:val="single"/>
                </w:rPr>
                <w:t>sps@tarimorman.gov.tr</w:t>
              </w:r>
            </w:hyperlink>
          </w:p>
          <w:p w14:paraId="43EAD181" w14:textId="77777777" w:rsidR="004A19AF" w:rsidRPr="003C63F2" w:rsidRDefault="007E3B21" w:rsidP="003C63F2">
            <w:hyperlink r:id="rId9" w:history="1">
              <w:r w:rsidR="006928F1" w:rsidRPr="003C63F2">
                <w:rPr>
                  <w:color w:val="0000FF"/>
                  <w:u w:val="single"/>
                </w:rPr>
                <w:t>bitkikarantina@tarimorman.gov.tr</w:t>
              </w:r>
            </w:hyperlink>
          </w:p>
          <w:p w14:paraId="22740FDE" w14:textId="77777777" w:rsidR="004A19AF" w:rsidRPr="003C63F2" w:rsidRDefault="006928F1" w:rsidP="003C63F2">
            <w:pPr>
              <w:spacing w:after="240"/>
            </w:pPr>
            <w:r w:rsidRPr="003C63F2">
              <w:t xml:space="preserve">Website: </w:t>
            </w:r>
            <w:hyperlink r:id="rId10" w:history="1">
              <w:r w:rsidRPr="003C63F2">
                <w:rPr>
                  <w:color w:val="0000FF"/>
                  <w:u w:val="single"/>
                </w:rPr>
                <w:t>http://www.tarimorman.gov.tr</w:t>
              </w:r>
            </w:hyperlink>
            <w:bookmarkEnd w:id="15"/>
          </w:p>
        </w:tc>
      </w:tr>
      <w:tr w:rsidR="00B2463A" w14:paraId="7458E613" w14:textId="77777777" w:rsidTr="00C9391C">
        <w:tc>
          <w:tcPr>
            <w:tcW w:w="9242" w:type="dxa"/>
            <w:shd w:val="clear" w:color="auto" w:fill="auto"/>
          </w:tcPr>
          <w:p w14:paraId="3B48D67A" w14:textId="77777777" w:rsidR="004A19AF" w:rsidRPr="003C63F2" w:rsidRDefault="006928F1" w:rsidP="003C63F2">
            <w:pPr>
              <w:spacing w:after="240"/>
              <w:rPr>
                <w:b/>
              </w:rPr>
            </w:pPr>
            <w:r w:rsidRPr="003C63F2">
              <w:rPr>
                <w:b/>
              </w:rPr>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B2463A" w14:paraId="6E495110" w14:textId="77777777" w:rsidTr="00C9391C">
        <w:tc>
          <w:tcPr>
            <w:tcW w:w="9242" w:type="dxa"/>
            <w:shd w:val="clear" w:color="auto" w:fill="auto"/>
          </w:tcPr>
          <w:p w14:paraId="117F6C5A" w14:textId="77777777" w:rsidR="004A19AF" w:rsidRPr="003C63F2" w:rsidRDefault="006928F1" w:rsidP="003C63F2">
            <w:bookmarkStart w:id="18" w:name="spsTextSupplierAddress"/>
            <w:r w:rsidRPr="003C63F2">
              <w:t>Ministry of Agriculture and Forestry</w:t>
            </w:r>
          </w:p>
          <w:p w14:paraId="606C7F80" w14:textId="77777777" w:rsidR="004A19AF" w:rsidRPr="003C63F2" w:rsidRDefault="006928F1" w:rsidP="003C63F2">
            <w:r w:rsidRPr="003C63F2">
              <w:t>General Directorate of Food and Control</w:t>
            </w:r>
          </w:p>
          <w:p w14:paraId="3D64444A" w14:textId="77777777" w:rsidR="004A19AF" w:rsidRPr="003C63F2" w:rsidRDefault="006928F1" w:rsidP="003C63F2">
            <w:r w:rsidRPr="003C63F2">
              <w:t xml:space="preserve">Eskisehir </w:t>
            </w:r>
            <w:proofErr w:type="spellStart"/>
            <w:r w:rsidRPr="003C63F2">
              <w:t>Yolu</w:t>
            </w:r>
            <w:proofErr w:type="spellEnd"/>
            <w:r w:rsidRPr="003C63F2">
              <w:t xml:space="preserve"> 9. Km. </w:t>
            </w:r>
            <w:proofErr w:type="spellStart"/>
            <w:r w:rsidRPr="003C63F2">
              <w:t>Lodumlu</w:t>
            </w:r>
            <w:proofErr w:type="spellEnd"/>
            <w:r w:rsidRPr="003C63F2">
              <w:t xml:space="preserve"> Ankara - Türkiye</w:t>
            </w:r>
          </w:p>
          <w:p w14:paraId="4A9CAF36" w14:textId="77777777" w:rsidR="004A19AF" w:rsidRPr="003C63F2" w:rsidRDefault="006928F1" w:rsidP="003C63F2">
            <w:r w:rsidRPr="003C63F2">
              <w:t>Tel: +(90) 312 258 7413</w:t>
            </w:r>
          </w:p>
          <w:p w14:paraId="77FA8CC5" w14:textId="77777777" w:rsidR="004A19AF" w:rsidRPr="003C63F2" w:rsidRDefault="006928F1" w:rsidP="003C63F2">
            <w:r w:rsidRPr="003C63F2">
              <w:t>Fax: +(90) 312 258 7472</w:t>
            </w:r>
          </w:p>
          <w:p w14:paraId="61F75FD2" w14:textId="77777777" w:rsidR="004A19AF" w:rsidRPr="003C63F2" w:rsidRDefault="006928F1" w:rsidP="003C63F2">
            <w:r w:rsidRPr="003C63F2">
              <w:t xml:space="preserve">E-mail: </w:t>
            </w:r>
            <w:hyperlink r:id="rId11" w:history="1">
              <w:r w:rsidRPr="003C63F2">
                <w:rPr>
                  <w:color w:val="0000FF"/>
                  <w:u w:val="single"/>
                </w:rPr>
                <w:t>sps@tarimorman.gov.tr</w:t>
              </w:r>
            </w:hyperlink>
          </w:p>
          <w:p w14:paraId="6A23D7AC" w14:textId="77777777" w:rsidR="004A19AF" w:rsidRPr="003C63F2" w:rsidRDefault="007E3B21" w:rsidP="003C63F2">
            <w:hyperlink r:id="rId12" w:history="1">
              <w:r w:rsidR="006928F1" w:rsidRPr="003C63F2">
                <w:rPr>
                  <w:color w:val="0000FF"/>
                  <w:u w:val="single"/>
                </w:rPr>
                <w:t>bitkikarantina@tarimorman.gov.tr</w:t>
              </w:r>
            </w:hyperlink>
          </w:p>
          <w:p w14:paraId="7C15E042" w14:textId="77777777" w:rsidR="004A19AF" w:rsidRPr="003C63F2" w:rsidRDefault="006928F1" w:rsidP="003C63F2">
            <w:r w:rsidRPr="003C63F2">
              <w:t xml:space="preserve">Website: </w:t>
            </w:r>
            <w:hyperlink r:id="rId13" w:history="1">
              <w:r w:rsidRPr="003C63F2">
                <w:rPr>
                  <w:color w:val="0000FF"/>
                  <w:u w:val="single"/>
                </w:rPr>
                <w:t>http://www.tarimorman.gov.tr</w:t>
              </w:r>
            </w:hyperlink>
            <w:bookmarkEnd w:id="18"/>
          </w:p>
        </w:tc>
      </w:tr>
    </w:tbl>
    <w:p w14:paraId="0DB7D438" w14:textId="77777777" w:rsidR="004A19AF" w:rsidRPr="003C63F2" w:rsidRDefault="004A19AF" w:rsidP="003C63F2"/>
    <w:p w14:paraId="60551021" w14:textId="77777777" w:rsidR="00CD1985" w:rsidRPr="003C63F2" w:rsidRDefault="006928F1" w:rsidP="003C63F2">
      <w:pPr>
        <w:jc w:val="center"/>
        <w:rPr>
          <w:b/>
        </w:rPr>
      </w:pPr>
      <w:r w:rsidRPr="003C63F2">
        <w:rPr>
          <w:b/>
        </w:rPr>
        <w:t>__________</w:t>
      </w:r>
    </w:p>
    <w:sectPr w:rsidR="00CD1985" w:rsidRPr="003C63F2" w:rsidSect="00077590">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2788" w14:textId="77777777" w:rsidR="007420FD" w:rsidRDefault="006928F1">
      <w:r>
        <w:separator/>
      </w:r>
    </w:p>
  </w:endnote>
  <w:endnote w:type="continuationSeparator" w:id="0">
    <w:p w14:paraId="17BCBB3D" w14:textId="77777777" w:rsidR="007420FD" w:rsidRDefault="0069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990E" w14:textId="77777777" w:rsidR="004A19AF" w:rsidRPr="00077590" w:rsidRDefault="006928F1" w:rsidP="0007759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68FE" w14:textId="77777777" w:rsidR="004A19AF" w:rsidRPr="00077590" w:rsidRDefault="006928F1" w:rsidP="0007759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BE70" w14:textId="77777777" w:rsidR="00F41DD8" w:rsidRPr="003C63F2" w:rsidRDefault="006928F1">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E7CF" w14:textId="77777777" w:rsidR="007420FD" w:rsidRDefault="006928F1">
      <w:r>
        <w:separator/>
      </w:r>
    </w:p>
  </w:footnote>
  <w:footnote w:type="continuationSeparator" w:id="0">
    <w:p w14:paraId="0D3E4595" w14:textId="77777777" w:rsidR="007420FD" w:rsidRDefault="00692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0FEB" w14:textId="77777777" w:rsidR="00077590" w:rsidRPr="00077590" w:rsidRDefault="006928F1" w:rsidP="00077590">
    <w:pPr>
      <w:pStyle w:val="Header"/>
      <w:pBdr>
        <w:bottom w:val="single" w:sz="4" w:space="1" w:color="auto"/>
      </w:pBdr>
      <w:tabs>
        <w:tab w:val="clear" w:pos="4513"/>
        <w:tab w:val="clear" w:pos="9027"/>
      </w:tabs>
      <w:jc w:val="center"/>
    </w:pPr>
    <w:r w:rsidRPr="00077590">
      <w:t>G/SPS/N/TUR/119/Add.3</w:t>
    </w:r>
  </w:p>
  <w:p w14:paraId="532F815D" w14:textId="77777777" w:rsidR="00077590" w:rsidRPr="00077590" w:rsidRDefault="00077590" w:rsidP="00077590">
    <w:pPr>
      <w:pStyle w:val="Header"/>
      <w:pBdr>
        <w:bottom w:val="single" w:sz="4" w:space="1" w:color="auto"/>
      </w:pBdr>
      <w:tabs>
        <w:tab w:val="clear" w:pos="4513"/>
        <w:tab w:val="clear" w:pos="9027"/>
      </w:tabs>
      <w:jc w:val="center"/>
    </w:pPr>
  </w:p>
  <w:p w14:paraId="6082A234" w14:textId="77777777" w:rsidR="00077590" w:rsidRPr="00077590" w:rsidRDefault="006928F1" w:rsidP="00077590">
    <w:pPr>
      <w:pStyle w:val="Header"/>
      <w:pBdr>
        <w:bottom w:val="single" w:sz="4" w:space="1" w:color="auto"/>
      </w:pBdr>
      <w:tabs>
        <w:tab w:val="clear" w:pos="4513"/>
        <w:tab w:val="clear" w:pos="9027"/>
      </w:tabs>
      <w:jc w:val="center"/>
    </w:pPr>
    <w:r w:rsidRPr="00077590">
      <w:t xml:space="preserve">- </w:t>
    </w:r>
    <w:r w:rsidRPr="00077590">
      <w:fldChar w:fldCharType="begin"/>
    </w:r>
    <w:r w:rsidRPr="00077590">
      <w:instrText xml:space="preserve"> PAGE </w:instrText>
    </w:r>
    <w:r w:rsidRPr="00077590">
      <w:fldChar w:fldCharType="separate"/>
    </w:r>
    <w:r w:rsidRPr="00077590">
      <w:rPr>
        <w:noProof/>
      </w:rPr>
      <w:t>2</w:t>
    </w:r>
    <w:r w:rsidRPr="00077590">
      <w:fldChar w:fldCharType="end"/>
    </w:r>
    <w:r w:rsidRPr="00077590">
      <w:t xml:space="preserve"> -</w:t>
    </w:r>
  </w:p>
  <w:p w14:paraId="0E95816E" w14:textId="77777777" w:rsidR="004A19AF" w:rsidRPr="00077590" w:rsidRDefault="004A19AF" w:rsidP="0007759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00C3" w14:textId="77777777" w:rsidR="00077590" w:rsidRPr="00077590" w:rsidRDefault="006928F1" w:rsidP="00077590">
    <w:pPr>
      <w:pStyle w:val="Header"/>
      <w:pBdr>
        <w:bottom w:val="single" w:sz="4" w:space="1" w:color="auto"/>
      </w:pBdr>
      <w:tabs>
        <w:tab w:val="clear" w:pos="4513"/>
        <w:tab w:val="clear" w:pos="9027"/>
      </w:tabs>
      <w:jc w:val="center"/>
    </w:pPr>
    <w:r w:rsidRPr="00077590">
      <w:t>G/SPS/N/TUR/119/Add.3</w:t>
    </w:r>
  </w:p>
  <w:p w14:paraId="18F7148E" w14:textId="77777777" w:rsidR="00077590" w:rsidRPr="00077590" w:rsidRDefault="00077590" w:rsidP="00077590">
    <w:pPr>
      <w:pStyle w:val="Header"/>
      <w:pBdr>
        <w:bottom w:val="single" w:sz="4" w:space="1" w:color="auto"/>
      </w:pBdr>
      <w:tabs>
        <w:tab w:val="clear" w:pos="4513"/>
        <w:tab w:val="clear" w:pos="9027"/>
      </w:tabs>
      <w:jc w:val="center"/>
    </w:pPr>
  </w:p>
  <w:p w14:paraId="59DC4BA6" w14:textId="77777777" w:rsidR="00077590" w:rsidRPr="00077590" w:rsidRDefault="006928F1" w:rsidP="00077590">
    <w:pPr>
      <w:pStyle w:val="Header"/>
      <w:pBdr>
        <w:bottom w:val="single" w:sz="4" w:space="1" w:color="auto"/>
      </w:pBdr>
      <w:tabs>
        <w:tab w:val="clear" w:pos="4513"/>
        <w:tab w:val="clear" w:pos="9027"/>
      </w:tabs>
      <w:jc w:val="center"/>
    </w:pPr>
    <w:r w:rsidRPr="00077590">
      <w:t xml:space="preserve">- </w:t>
    </w:r>
    <w:r w:rsidRPr="00077590">
      <w:fldChar w:fldCharType="begin"/>
    </w:r>
    <w:r w:rsidRPr="00077590">
      <w:instrText xml:space="preserve"> PAGE </w:instrText>
    </w:r>
    <w:r w:rsidRPr="00077590">
      <w:fldChar w:fldCharType="separate"/>
    </w:r>
    <w:r w:rsidRPr="00077590">
      <w:rPr>
        <w:noProof/>
      </w:rPr>
      <w:t>2</w:t>
    </w:r>
    <w:r w:rsidRPr="00077590">
      <w:fldChar w:fldCharType="end"/>
    </w:r>
    <w:r w:rsidRPr="00077590">
      <w:t xml:space="preserve"> -</w:t>
    </w:r>
  </w:p>
  <w:p w14:paraId="734F04C1" w14:textId="77777777" w:rsidR="004A19AF" w:rsidRPr="00077590" w:rsidRDefault="004A19AF" w:rsidP="0007759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463A" w14:paraId="691D8F82" w14:textId="77777777" w:rsidTr="00F94C86">
      <w:trPr>
        <w:trHeight w:val="240"/>
        <w:jc w:val="center"/>
      </w:trPr>
      <w:tc>
        <w:tcPr>
          <w:tcW w:w="3794" w:type="dxa"/>
          <w:shd w:val="clear" w:color="auto" w:fill="FFFFFF"/>
          <w:tcMar>
            <w:left w:w="108" w:type="dxa"/>
            <w:right w:w="108" w:type="dxa"/>
          </w:tcMar>
          <w:vAlign w:val="center"/>
        </w:tcPr>
        <w:p w14:paraId="11619C2C"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68B0FE6D" w14:textId="77777777" w:rsidR="00ED54E0" w:rsidRPr="004A19AF" w:rsidRDefault="006928F1" w:rsidP="00C10B2E">
          <w:pPr>
            <w:jc w:val="right"/>
            <w:rPr>
              <w:b/>
              <w:color w:val="FF0000"/>
              <w:szCs w:val="16"/>
            </w:rPr>
          </w:pPr>
          <w:r>
            <w:rPr>
              <w:b/>
              <w:color w:val="FF0000"/>
              <w:szCs w:val="16"/>
            </w:rPr>
            <w:t xml:space="preserve"> </w:t>
          </w:r>
        </w:p>
      </w:tc>
    </w:tr>
    <w:bookmarkEnd w:id="19"/>
    <w:tr w:rsidR="00B2463A" w14:paraId="6E8D0D59" w14:textId="77777777" w:rsidTr="00F94C86">
      <w:trPr>
        <w:trHeight w:val="213"/>
        <w:jc w:val="center"/>
      </w:trPr>
      <w:tc>
        <w:tcPr>
          <w:tcW w:w="3794" w:type="dxa"/>
          <w:vMerge w:val="restart"/>
          <w:shd w:val="clear" w:color="auto" w:fill="FFFFFF"/>
          <w:tcMar>
            <w:left w:w="0" w:type="dxa"/>
            <w:right w:w="0" w:type="dxa"/>
          </w:tcMar>
        </w:tcPr>
        <w:p w14:paraId="2E176E5B" w14:textId="77777777" w:rsidR="00ED54E0" w:rsidRPr="004A19AF" w:rsidRDefault="006928F1" w:rsidP="00C10B2E">
          <w:pPr>
            <w:jc w:val="left"/>
          </w:pPr>
          <w:r>
            <w:rPr>
              <w:noProof/>
              <w:lang w:eastAsia="en-GB"/>
            </w:rPr>
            <w:drawing>
              <wp:inline distT="0" distB="0" distL="0" distR="0" wp14:anchorId="12E57AC3" wp14:editId="08A3417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402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F163C3" w14:textId="77777777" w:rsidR="00ED54E0" w:rsidRPr="004A19AF" w:rsidRDefault="00ED54E0" w:rsidP="00C10B2E">
          <w:pPr>
            <w:jc w:val="right"/>
            <w:rPr>
              <w:b/>
              <w:szCs w:val="16"/>
            </w:rPr>
          </w:pPr>
        </w:p>
      </w:tc>
    </w:tr>
    <w:tr w:rsidR="00B2463A" w14:paraId="728695CD" w14:textId="77777777" w:rsidTr="00F94C86">
      <w:trPr>
        <w:trHeight w:val="868"/>
        <w:jc w:val="center"/>
      </w:trPr>
      <w:tc>
        <w:tcPr>
          <w:tcW w:w="3794" w:type="dxa"/>
          <w:vMerge/>
          <w:shd w:val="clear" w:color="auto" w:fill="FFFFFF"/>
          <w:tcMar>
            <w:left w:w="108" w:type="dxa"/>
            <w:right w:w="108" w:type="dxa"/>
          </w:tcMar>
        </w:tcPr>
        <w:p w14:paraId="3446038C"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7D02E134" w14:textId="77777777" w:rsidR="00077590" w:rsidRDefault="006928F1" w:rsidP="009042DF">
          <w:pPr>
            <w:jc w:val="right"/>
            <w:rPr>
              <w:b/>
              <w:szCs w:val="16"/>
            </w:rPr>
          </w:pPr>
          <w:bookmarkStart w:id="20" w:name="bmkSymbols"/>
          <w:r>
            <w:rPr>
              <w:b/>
              <w:szCs w:val="16"/>
            </w:rPr>
            <w:t>G/SPS/N/TUR/119/Add.3</w:t>
          </w:r>
          <w:bookmarkEnd w:id="20"/>
        </w:p>
      </w:tc>
    </w:tr>
    <w:tr w:rsidR="00B2463A" w14:paraId="3105ACD4" w14:textId="77777777" w:rsidTr="00F94C86">
      <w:trPr>
        <w:trHeight w:val="240"/>
        <w:jc w:val="center"/>
      </w:trPr>
      <w:tc>
        <w:tcPr>
          <w:tcW w:w="3794" w:type="dxa"/>
          <w:vMerge/>
          <w:shd w:val="clear" w:color="auto" w:fill="FFFFFF"/>
          <w:tcMar>
            <w:left w:w="108" w:type="dxa"/>
            <w:right w:w="108" w:type="dxa"/>
          </w:tcMar>
          <w:vAlign w:val="center"/>
        </w:tcPr>
        <w:p w14:paraId="302DDAE0" w14:textId="77777777" w:rsidR="00ED54E0" w:rsidRPr="004A19AF" w:rsidRDefault="00ED54E0" w:rsidP="00C10B2E"/>
      </w:tc>
      <w:tc>
        <w:tcPr>
          <w:tcW w:w="5448" w:type="dxa"/>
          <w:gridSpan w:val="2"/>
          <w:shd w:val="clear" w:color="auto" w:fill="FFFFFF"/>
          <w:tcMar>
            <w:left w:w="108" w:type="dxa"/>
            <w:right w:w="108" w:type="dxa"/>
          </w:tcMar>
          <w:vAlign w:val="center"/>
        </w:tcPr>
        <w:p w14:paraId="6A329186" w14:textId="33EA5D30" w:rsidR="0075561E" w:rsidRPr="004A19AF" w:rsidRDefault="0075561E" w:rsidP="0075561E">
          <w:pPr>
            <w:jc w:val="right"/>
            <w:rPr>
              <w:szCs w:val="16"/>
            </w:rPr>
          </w:pPr>
          <w:bookmarkStart w:id="21" w:name="bmkDate"/>
          <w:bookmarkStart w:id="22" w:name="spsDateDistribution"/>
          <w:bookmarkEnd w:id="21"/>
          <w:bookmarkEnd w:id="22"/>
          <w:r>
            <w:rPr>
              <w:szCs w:val="16"/>
            </w:rPr>
            <w:t>13 October 2023</w:t>
          </w:r>
        </w:p>
      </w:tc>
    </w:tr>
    <w:tr w:rsidR="00B2463A" w14:paraId="11448C0A"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C4111D" w14:textId="53FEB6B2" w:rsidR="00ED54E0" w:rsidRPr="004A19AF" w:rsidRDefault="006928F1" w:rsidP="00C10B2E">
          <w:pPr>
            <w:jc w:val="left"/>
            <w:rPr>
              <w:b/>
            </w:rPr>
          </w:pPr>
          <w:bookmarkStart w:id="23" w:name="bmkSerial"/>
          <w:r w:rsidRPr="003C63F2">
            <w:rPr>
              <w:color w:val="FF0000"/>
              <w:szCs w:val="16"/>
            </w:rPr>
            <w:t>(</w:t>
          </w:r>
          <w:bookmarkStart w:id="24" w:name="spsSerialNumber"/>
          <w:bookmarkEnd w:id="24"/>
          <w:r w:rsidR="0075561E">
            <w:rPr>
              <w:color w:val="FF0000"/>
              <w:szCs w:val="16"/>
            </w:rPr>
            <w:t>23-</w:t>
          </w:r>
          <w:r w:rsidR="007E3B21">
            <w:rPr>
              <w:color w:val="FF0000"/>
              <w:szCs w:val="16"/>
            </w:rPr>
            <w:t>6884</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19D1660C" w14:textId="77777777" w:rsidR="00ED54E0" w:rsidRPr="004A19AF" w:rsidRDefault="006928F1"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B2463A" w14:paraId="5B8DABE9"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BD1F85" w14:textId="77777777" w:rsidR="00ED54E0" w:rsidRPr="004A19AF" w:rsidRDefault="006928F1"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2B6EFA86" w14:textId="77777777" w:rsidR="00ED54E0" w:rsidRPr="003C63F2" w:rsidRDefault="006928F1" w:rsidP="00B728D5">
          <w:pPr>
            <w:jc w:val="right"/>
            <w:rPr>
              <w:bCs/>
              <w:szCs w:val="18"/>
            </w:rPr>
          </w:pPr>
          <w:bookmarkStart w:id="27" w:name="bmkLanguage"/>
          <w:r>
            <w:rPr>
              <w:bCs/>
              <w:szCs w:val="18"/>
            </w:rPr>
            <w:t>Original: English</w:t>
          </w:r>
          <w:bookmarkEnd w:id="27"/>
        </w:p>
      </w:tc>
    </w:tr>
  </w:tbl>
  <w:p w14:paraId="6509038D"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788AEF2">
      <w:start w:val="1"/>
      <w:numFmt w:val="decimal"/>
      <w:pStyle w:val="SummaryText"/>
      <w:lvlText w:val="%1."/>
      <w:lvlJc w:val="left"/>
      <w:pPr>
        <w:ind w:left="360" w:hanging="360"/>
      </w:pPr>
    </w:lvl>
    <w:lvl w:ilvl="1" w:tplc="2F70567A" w:tentative="1">
      <w:start w:val="1"/>
      <w:numFmt w:val="lowerLetter"/>
      <w:lvlText w:val="%2."/>
      <w:lvlJc w:val="left"/>
      <w:pPr>
        <w:ind w:left="1080" w:hanging="360"/>
      </w:pPr>
    </w:lvl>
    <w:lvl w:ilvl="2" w:tplc="0F964386" w:tentative="1">
      <w:start w:val="1"/>
      <w:numFmt w:val="lowerRoman"/>
      <w:lvlText w:val="%3."/>
      <w:lvlJc w:val="right"/>
      <w:pPr>
        <w:ind w:left="1800" w:hanging="180"/>
      </w:pPr>
    </w:lvl>
    <w:lvl w:ilvl="3" w:tplc="C256E8B2" w:tentative="1">
      <w:start w:val="1"/>
      <w:numFmt w:val="decimal"/>
      <w:lvlText w:val="%4."/>
      <w:lvlJc w:val="left"/>
      <w:pPr>
        <w:ind w:left="2520" w:hanging="360"/>
      </w:pPr>
    </w:lvl>
    <w:lvl w:ilvl="4" w:tplc="7534AD4A" w:tentative="1">
      <w:start w:val="1"/>
      <w:numFmt w:val="lowerLetter"/>
      <w:lvlText w:val="%5."/>
      <w:lvlJc w:val="left"/>
      <w:pPr>
        <w:ind w:left="3240" w:hanging="360"/>
      </w:pPr>
    </w:lvl>
    <w:lvl w:ilvl="5" w:tplc="A12A54B8" w:tentative="1">
      <w:start w:val="1"/>
      <w:numFmt w:val="lowerRoman"/>
      <w:lvlText w:val="%6."/>
      <w:lvlJc w:val="right"/>
      <w:pPr>
        <w:ind w:left="3960" w:hanging="180"/>
      </w:pPr>
    </w:lvl>
    <w:lvl w:ilvl="6" w:tplc="AEE86A72" w:tentative="1">
      <w:start w:val="1"/>
      <w:numFmt w:val="decimal"/>
      <w:lvlText w:val="%7."/>
      <w:lvlJc w:val="left"/>
      <w:pPr>
        <w:ind w:left="4680" w:hanging="360"/>
      </w:pPr>
    </w:lvl>
    <w:lvl w:ilvl="7" w:tplc="27C4D25C" w:tentative="1">
      <w:start w:val="1"/>
      <w:numFmt w:val="lowerLetter"/>
      <w:lvlText w:val="%8."/>
      <w:lvlJc w:val="left"/>
      <w:pPr>
        <w:ind w:left="5400" w:hanging="360"/>
      </w:pPr>
    </w:lvl>
    <w:lvl w:ilvl="8" w:tplc="B3AC72CE" w:tentative="1">
      <w:start w:val="1"/>
      <w:numFmt w:val="lowerRoman"/>
      <w:lvlText w:val="%9."/>
      <w:lvlJc w:val="right"/>
      <w:pPr>
        <w:ind w:left="6120" w:hanging="180"/>
      </w:pPr>
    </w:lvl>
  </w:abstractNum>
  <w:num w:numId="1" w16cid:durableId="1767270660">
    <w:abstractNumId w:val="9"/>
  </w:num>
  <w:num w:numId="2" w16cid:durableId="83960807">
    <w:abstractNumId w:val="7"/>
  </w:num>
  <w:num w:numId="3" w16cid:durableId="1970697838">
    <w:abstractNumId w:val="6"/>
  </w:num>
  <w:num w:numId="4" w16cid:durableId="281154936">
    <w:abstractNumId w:val="5"/>
  </w:num>
  <w:num w:numId="5" w16cid:durableId="309942497">
    <w:abstractNumId w:val="4"/>
  </w:num>
  <w:num w:numId="6" w16cid:durableId="499734196">
    <w:abstractNumId w:val="12"/>
  </w:num>
  <w:num w:numId="7" w16cid:durableId="630405333">
    <w:abstractNumId w:val="11"/>
  </w:num>
  <w:num w:numId="8" w16cid:durableId="1204053326">
    <w:abstractNumId w:val="10"/>
  </w:num>
  <w:num w:numId="9" w16cid:durableId="1436052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3998740">
    <w:abstractNumId w:val="13"/>
  </w:num>
  <w:num w:numId="11" w16cid:durableId="1456631281">
    <w:abstractNumId w:val="8"/>
  </w:num>
  <w:num w:numId="12" w16cid:durableId="1610965551">
    <w:abstractNumId w:val="3"/>
  </w:num>
  <w:num w:numId="13" w16cid:durableId="468984829">
    <w:abstractNumId w:val="2"/>
  </w:num>
  <w:num w:numId="14" w16cid:durableId="1450784581">
    <w:abstractNumId w:val="1"/>
  </w:num>
  <w:num w:numId="15" w16cid:durableId="171593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77590"/>
    <w:rsid w:val="000A4945"/>
    <w:rsid w:val="000A5ED6"/>
    <w:rsid w:val="000B31E1"/>
    <w:rsid w:val="000C50BE"/>
    <w:rsid w:val="000E141D"/>
    <w:rsid w:val="0011356B"/>
    <w:rsid w:val="00113A2D"/>
    <w:rsid w:val="0013337F"/>
    <w:rsid w:val="00134237"/>
    <w:rsid w:val="00137888"/>
    <w:rsid w:val="00154E6E"/>
    <w:rsid w:val="00164C04"/>
    <w:rsid w:val="00182B84"/>
    <w:rsid w:val="001E291F"/>
    <w:rsid w:val="00223DFC"/>
    <w:rsid w:val="002317CC"/>
    <w:rsid w:val="00233408"/>
    <w:rsid w:val="0027067B"/>
    <w:rsid w:val="002B2E4B"/>
    <w:rsid w:val="002E06E5"/>
    <w:rsid w:val="003071C9"/>
    <w:rsid w:val="00307C86"/>
    <w:rsid w:val="003365F3"/>
    <w:rsid w:val="0035555C"/>
    <w:rsid w:val="003572B4"/>
    <w:rsid w:val="003A2107"/>
    <w:rsid w:val="003C63F2"/>
    <w:rsid w:val="003F54AC"/>
    <w:rsid w:val="0040508E"/>
    <w:rsid w:val="00434D2B"/>
    <w:rsid w:val="00443667"/>
    <w:rsid w:val="00447CCB"/>
    <w:rsid w:val="00457786"/>
    <w:rsid w:val="00467032"/>
    <w:rsid w:val="0046754A"/>
    <w:rsid w:val="00470D10"/>
    <w:rsid w:val="004A19AF"/>
    <w:rsid w:val="004B1BAC"/>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928F1"/>
    <w:rsid w:val="006B6F60"/>
    <w:rsid w:val="006D1A59"/>
    <w:rsid w:val="006E7BB3"/>
    <w:rsid w:val="006F5826"/>
    <w:rsid w:val="00700181"/>
    <w:rsid w:val="00701AE1"/>
    <w:rsid w:val="007141CF"/>
    <w:rsid w:val="007318E2"/>
    <w:rsid w:val="007420FD"/>
    <w:rsid w:val="00745146"/>
    <w:rsid w:val="0075561E"/>
    <w:rsid w:val="00757278"/>
    <w:rsid w:val="007577E3"/>
    <w:rsid w:val="00760DB3"/>
    <w:rsid w:val="00780EA9"/>
    <w:rsid w:val="007A2D5D"/>
    <w:rsid w:val="007C6A4B"/>
    <w:rsid w:val="007E3B21"/>
    <w:rsid w:val="007E6507"/>
    <w:rsid w:val="007F1919"/>
    <w:rsid w:val="007F2B8E"/>
    <w:rsid w:val="00807247"/>
    <w:rsid w:val="008265C7"/>
    <w:rsid w:val="00840C2B"/>
    <w:rsid w:val="00846DE9"/>
    <w:rsid w:val="008739FD"/>
    <w:rsid w:val="00893E85"/>
    <w:rsid w:val="008A1DFC"/>
    <w:rsid w:val="008B6842"/>
    <w:rsid w:val="008E372C"/>
    <w:rsid w:val="008F54CC"/>
    <w:rsid w:val="009042DF"/>
    <w:rsid w:val="00934B4C"/>
    <w:rsid w:val="009A6F54"/>
    <w:rsid w:val="009B5D45"/>
    <w:rsid w:val="009D52B3"/>
    <w:rsid w:val="009D647D"/>
    <w:rsid w:val="00A00360"/>
    <w:rsid w:val="00A0058D"/>
    <w:rsid w:val="00A6057A"/>
    <w:rsid w:val="00A74017"/>
    <w:rsid w:val="00AA332C"/>
    <w:rsid w:val="00AC2017"/>
    <w:rsid w:val="00AC27F8"/>
    <w:rsid w:val="00AD2F60"/>
    <w:rsid w:val="00AD4C72"/>
    <w:rsid w:val="00AE2AEE"/>
    <w:rsid w:val="00B00276"/>
    <w:rsid w:val="00B230EC"/>
    <w:rsid w:val="00B2463A"/>
    <w:rsid w:val="00B52738"/>
    <w:rsid w:val="00B56EDC"/>
    <w:rsid w:val="00B728D5"/>
    <w:rsid w:val="00B82C6A"/>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04004"/>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9640C"/>
    <w:rsid w:val="00FA5EBC"/>
    <w:rsid w:val="00FB5ECA"/>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E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arimorman.gov.tr" TargetMode="External"/><Relationship Id="rId13" Type="http://schemas.openxmlformats.org/officeDocument/2006/relationships/hyperlink" Target="http://www.tarimorman.gov.t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itkikarantina@tarimorman.gov.t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tarimorman.gov.t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arimorman.gov.t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bitkikarantina@tarimorman.gov.tr"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1acc20ea-6af9-4fb3-85ff-00ff0d39a57a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C10E07B-61F6-46B2-86DD-D30D07D80E5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734</Words>
  <Characters>4069</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20</cp:revision>
  <dcterms:created xsi:type="dcterms:W3CDTF">2018-10-15T07:07:00Z</dcterms:created>
  <dcterms:modified xsi:type="dcterms:W3CDTF">2023-10-13T08:54:00Z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G/SPS/N/TUR/119/Add.3</vt:lpwstr>
  </property>
  <property fmtid="{D5CDD505-2E9C-101B-9397-08002B2CF9AE}" pid="3" name="TitusGUID">
    <vt:lpwstr>1acc20ea-6af9-4fb3-85ff-00ff0d39a57a</vt:lpwstr>
  </property>
  <property fmtid="{D5CDD505-2E9C-101B-9397-08002B2CF9AE}" pid="4" name="WTOCLASSIFICATION">
    <vt:lpwstr>WTO OFFICIAL</vt:lpwstr>
  </property>
</Properties>
</file>